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E1" w:rsidRDefault="00DC0C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Encuesta DSP (3/22/23)</w:t>
      </w:r>
    </w:p>
    <w:p w:rsidR="007806E1" w:rsidRDefault="007806E1"/>
    <w:tbl>
      <w:tblPr>
        <w:tblStyle w:val="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20"/>
        <w:gridCol w:w="6210"/>
      </w:tblGrid>
      <w:tr w:rsidR="007806E1">
        <w:trPr>
          <w:trHeight w:val="300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Dominios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 de preg.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Preguntas</w:t>
            </w:r>
          </w:p>
        </w:tc>
      </w:tr>
      <w:tr w:rsidR="007806E1">
        <w:trPr>
          <w:trHeight w:val="30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Introducción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</w:tr>
      <w:tr w:rsidR="007806E1">
        <w:trPr>
          <w:trHeight w:val="30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organización/agencia: (seleccione del menú desplegable)</w:t>
            </w:r>
          </w:p>
        </w:tc>
      </w:tr>
      <w:tr w:rsidR="007806E1">
        <w:trPr>
          <w:trHeight w:val="141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¿Cuánto tiempo ha estado empleado en esta organización/agencia?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Menos de 6 meses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Entre 6 y 12 meses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Entre 13 y 24 meses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Entre 25 y 36 meses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Más de 36 meses</w:t>
            </w:r>
          </w:p>
        </w:tc>
      </w:tr>
      <w:tr w:rsidR="007806E1">
        <w:trPr>
          <w:trHeight w:val="222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es su género?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Hombre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Mujer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 binario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Género no conforme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Hombre transgénero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Mujer transgénero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Prefiero no responder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198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es su origen racial?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Blanco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Negro o afroamericano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Nativo de Alaska/Indio americano/Nativo americano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Asiático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Nativo de Hawái o de las islas del Pacífico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Prefiero no responder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118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es su origen étnico?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Latino/latina o hispano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 latino/latina o hispano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Prefiero no responder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187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es su categoría de edad?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18-24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25-34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35-44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45-54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55-64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mayor que 65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Prefiero no responder</w:t>
            </w:r>
          </w:p>
        </w:tc>
      </w:tr>
      <w:tr w:rsidR="007806E1">
        <w:trPr>
          <w:trHeight w:val="97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Como parte del proceso de contratación para su puesto de DSP, ¿le dieron una vista previa realista del trabajo (RJP) para que quedara claro </w:t>
            </w:r>
            <w:r w:rsidR="00EE1E56">
              <w:rPr>
                <w:sz w:val="20"/>
                <w:szCs w:val="20"/>
              </w:rPr>
              <w:t>qué</w:t>
            </w:r>
            <w:r>
              <w:rPr>
                <w:sz w:val="20"/>
                <w:szCs w:val="20"/>
              </w:rPr>
              <w:t xml:space="preserve"> responsabilidades laborales</w:t>
            </w:r>
            <w:r w:rsidR="00EE1E56">
              <w:rPr>
                <w:sz w:val="20"/>
                <w:szCs w:val="20"/>
              </w:rPr>
              <w:t xml:space="preserve"> tendría</w:t>
            </w:r>
            <w:r>
              <w:rPr>
                <w:sz w:val="20"/>
                <w:szCs w:val="20"/>
              </w:rPr>
              <w:t>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183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Sí, ¿qué método realista de vista previa del trabajo se usó? (marque todas las que correspondan):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■ Observación estructurada o visitas al </w:t>
            </w:r>
            <w:r w:rsidR="00EE1E56">
              <w:rPr>
                <w:sz w:val="20"/>
                <w:szCs w:val="20"/>
              </w:rPr>
              <w:t>lugar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Reuniones con DSP actuales y personas que reciben apoyo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Videos de RJP (generales para el campo o específicos para la agencia o el trabajo)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Cuaderno o folleto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Pasantías o voluntariado en su agencia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incluyeron las personas que recibieron apoyos y servicios como parte del proceso de contratación cuando lo contrataron como DSP?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P9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cómo se enteró del puesto de DSP en su agencia.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Cuadro de párrafo abierto</w:t>
            </w:r>
          </w:p>
        </w:tc>
      </w:tr>
      <w:tr w:rsidR="007806E1">
        <w:trPr>
          <w:trHeight w:val="267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Domin</w:t>
            </w:r>
            <w:r w:rsidR="00EE1E56">
              <w:rPr>
                <w:b/>
                <w:i/>
                <w:sz w:val="20"/>
                <w:szCs w:val="20"/>
              </w:rPr>
              <w:t>io 1 Protección contra daños: (s</w:t>
            </w:r>
            <w:r>
              <w:rPr>
                <w:b/>
                <w:i/>
                <w:sz w:val="20"/>
                <w:szCs w:val="20"/>
              </w:rPr>
              <w:t>eguridad y proteccion)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beneficios tenía disponibles como DSP en 2022? (marque todo lo que corresponda):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Tiempo libre pagado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Seguro médico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Seguro dental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Cobertura de la vista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Jubilación/401K/403B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Programa de Asistencia al Empleado (EAP)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Aportes patronales a la jubilación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Ninguno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255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¿De qué beneficios participó como DSP en 2022? (marque todo lo que corresponda):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Tiempo libre pagado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Seguro médico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Seguro dental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Cobertura de la vista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Jubilación/401K/403B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Programa de Asistencia al Empleado (EAP)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Aportes patronales a la jubilación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 participé en ninguno de estos beneficios</w:t>
            </w:r>
          </w:p>
        </w:tc>
      </w:tr>
      <w:tr w:rsidR="007806E1">
        <w:trPr>
          <w:trHeight w:val="165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tenía los beneficios disponibles pero no los usó, indique por qué.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Demasiado caro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Recibo estos beneficios de un familiar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 sabía que tenía disponibles estos beneficios</w:t>
            </w:r>
          </w:p>
          <w:p w:rsidR="007806E1" w:rsidRDefault="00EE1E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Tengo</w:t>
            </w:r>
            <w:r w:rsidR="00DC0CFE">
              <w:rPr>
                <w:sz w:val="20"/>
                <w:szCs w:val="20"/>
              </w:rPr>
              <w:t xml:space="preserve"> beneficios a través de otro empleador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¿Cree que recibe una remuneración justa por el trabajo que hace como DSP?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¿Cree que tiene una carga de trabajo adecuada como DSP?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¿Su agencia da bonos a los DSP?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171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Sí, ¿recibió alguna de las siguientes bonificaciones? (seleccione todas las que correspondan):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Bonificación por recomendación de empleados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Bono de contratación (bono de alta)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Reconocimiento del desempeño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Años de servicio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 alguna flexibilidad dentro de su horario de trabajo (por ejemplo, puede cambiar de turno con un compañero de trabajo, ajustar su horario debido a necesidades personales, solicitar un cambio de turno temporal, etc.)?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No, ¿estaría interesado en oportunidades de horario flexible en su agencia?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¿Le piden opiniones y comentarios en el trabajo?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225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Sí, ¿cómo recopilan los comentarios y las opiniones? (Seleccione todas las que correspondan)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Encuesta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Reuniones 1:1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Almuerzo con el director ejecutivo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Grupos focales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Buzón de sugerencias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Entrevistas de salida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Seguimiento de contrataciones nuevas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238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P17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promueve la agencia la diversidad, la equidad y la inclusión en la fuerza laboral? (Seleccione todas las que correspondan)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Comité DEI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Incluye un grupo diverso de personas al redactar políticas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Traducción de materiales en lenguaje escrito y verbal para cualquier persona que lo necesite, incluidos los DSP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Tecnología asistida para cualquier persona que la necesite, incluidos los DSP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Capacitación en competencias de DEI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Políticas que tratan específicamente la DEI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La agencia no promueve la DEI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102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P18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agencia ofrece apoyo/recursos para tratar el agotamiento y el estrés?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Desconocido/No sé</w:t>
            </w:r>
          </w:p>
        </w:tc>
      </w:tr>
      <w:tr w:rsidR="007806E1">
        <w:trPr>
          <w:trHeight w:val="318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P18a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Sí, ¿qué apoyos/recursos da la agencia para tratar el agotamiento y el estrés? (marque todas las que correspondan)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Promueve activamente programas de bienestar y salud mental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Anima a los DSP a tomarse un tiempo libre para descansar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Programa de Asistencia al Empleado (EAP)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Empodera a los DSP para establecer límites y crear un equilibrio saludable entre la casa y el trabajo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Anima a los empleados a usar sus días de vacaciones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Crea un espacio seguro para que los empleados se sientan cómodos y hablar con su gerente cuando estén luchando con su carga de trabajo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Crea una comunicación bidireccional abierta y transparente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 ofrece ninguna de las opciones</w:t>
            </w:r>
          </w:p>
        </w:tc>
      </w:tr>
      <w:tr w:rsidR="007806E1">
        <w:trPr>
          <w:trHeight w:val="280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P18b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No, ¿qué apoyo/recursos le interesarían para tratar el agotamiento y el estrés?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Promueve activamente programas de bienestar y salud mental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Anima a los DSP a tomarse un tiempo libre para descansar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Programa de Asistencia al Empleado (EAP)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Empodera a los DSP para establecer límites y crear un equilibrio saludable entre la casa y el trabajo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Anima a los empleados a usar sus días de vacaciones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Crea un espacio seguro para que los empleados se sientan cómodos y hablar con su gerente cuando estén luchando con su carga de trabajo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Crea una comunicación bidireccional abierta y transparente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Ninguno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P19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agencia da la tecnología necesaria (por ejemplo, computadora, teléfono celular, ipad, wifi) para que los DSP hagan su trabajo?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P20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¿La agencia le </w:t>
            </w:r>
            <w:r w:rsidR="00EE1E56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 EPP?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153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Dominio 2: Conexión y comunidad (apoyo social y pertenencia)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EE1E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una semana promedio, en la</w:t>
            </w:r>
            <w:r w:rsidR="00DC0CFE">
              <w:rPr>
                <w:sz w:val="20"/>
                <w:szCs w:val="20"/>
              </w:rPr>
              <w:t xml:space="preserve"> agencia, ¿cuántas horas de supervisión recibe?</w:t>
            </w:r>
          </w:p>
          <w:p w:rsidR="007806E1" w:rsidRDefault="00EE1E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Ninguna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Menos de 1 hora/semana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1-2 horas/semana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3+ horas/semana</w:t>
            </w:r>
          </w:p>
        </w:tc>
      </w:tr>
      <w:tr w:rsidR="007806E1">
        <w:trPr>
          <w:trHeight w:val="282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P22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formatos de supervisión le ofrece la agencia?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Reuniones individuales de supervisión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Reuniones de supervisión de grupo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Reuniones de personal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Presentaciones de casos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Observaciones directas del supervisor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Supervisión de compañeros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Supervisión externa/independiente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Supervisión informal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Ninguno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P23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la agencia, ¿tiene acceso a un supervisor/gerente de primera línea cuando sea necesario?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P24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la agencia, ¿su supervisor/gerente de primera línea mantiene una comunicación clara y consistente con usted?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P25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¿Su supervisor/gerente de primera línea trabaja en </w:t>
            </w:r>
            <w:r w:rsidR="00EE1E56">
              <w:rPr>
                <w:sz w:val="20"/>
                <w:szCs w:val="20"/>
              </w:rPr>
              <w:t>conjunto</w:t>
            </w:r>
            <w:r>
              <w:rPr>
                <w:sz w:val="20"/>
                <w:szCs w:val="20"/>
              </w:rPr>
              <w:t xml:space="preserve"> con usted para resolver problemas y tener éxito en su trabajo?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P26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¿Tiene un mejor </w:t>
            </w:r>
            <w:r w:rsidR="00EE1E56">
              <w:rPr>
                <w:sz w:val="20"/>
                <w:szCs w:val="20"/>
              </w:rPr>
              <w:t>amigo o un colega que considera</w:t>
            </w:r>
            <w:r>
              <w:rPr>
                <w:sz w:val="20"/>
                <w:szCs w:val="20"/>
              </w:rPr>
              <w:t xml:space="preserve"> un amigo en el trabajo?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EE1E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C0CFE">
              <w:rPr>
                <w:sz w:val="20"/>
                <w:szCs w:val="20"/>
              </w:rPr>
              <w:t>27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personas de diferentes partes de la agencia comparten una visión/conjunto de valores en común.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P28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que mantiene unida a la agencia es la lealtad y la confianza mutua. El compromiso con esta agencia es alto.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Dominio 3: Oportunidad de crecimiento (aprendizaje y logros)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P29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¿Hay oportunidades de promoción o avance profesional en la agencia?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P30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 oportunidades de asistir a capacitaciones o conferencias fuera del lugar?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¿La agencia le </w:t>
            </w:r>
            <w:r w:rsidR="00EE1E56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 capacitaciones que son relevantes para su trabajo?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342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P31a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Sí, ¿qué tipo de capacitación le ofrecieron? (Seleccione todas las que correspondan)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Capacitaciones sobre mejores prácticas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Capacitaciones de desarrollo profesional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Capacitaciones de competencia cultural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Capacitación sobre código de ética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Capacitación sobre las competencias básicas de DSP de OPWDD del estado de NY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Capacitaciones sobre documentación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Capacitación sobre cómo usar las tecnologías necesarias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Capacitaciones sobre cuidado personal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Capacitación de supervisores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Atención informada del trauma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Capacitación DEI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70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P31b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No, ¿qué tipo de capacitación sería útil para usted?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Caja de texto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P32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agencia distribuye una encuesta de satisfacción anual para escuchar sus pensamientos y opiniones sobre lo que funciona o no dentro de la organización?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P33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¿La agencia </w:t>
            </w:r>
            <w:r w:rsidR="00EE1E56">
              <w:rPr>
                <w:sz w:val="20"/>
                <w:szCs w:val="20"/>
              </w:rPr>
              <w:t>hace</w:t>
            </w:r>
            <w:r>
              <w:rPr>
                <w:sz w:val="20"/>
                <w:szCs w:val="20"/>
              </w:rPr>
              <w:t xml:space="preserve"> evaluaciones de desempeño anuales?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P33a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la respuesta es Sí, ¿existe la oportunidad de revisar la evaluación juntos donde puedan </w:t>
            </w:r>
            <w:r w:rsidR="00EE1E56">
              <w:rPr>
                <w:sz w:val="20"/>
                <w:szCs w:val="20"/>
              </w:rPr>
              <w:t>debatir</w:t>
            </w:r>
            <w:r>
              <w:rPr>
                <w:sz w:val="20"/>
                <w:szCs w:val="20"/>
              </w:rPr>
              <w:t xml:space="preserve"> y dar comentarios?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P33b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No, ¿recibió alguna vez una evaluación de desempeño en la agencia?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P33c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 (a 33b), ¿cuándo fue su últi</w:t>
            </w:r>
            <w:r w:rsidR="00EE1E56">
              <w:rPr>
                <w:sz w:val="20"/>
                <w:szCs w:val="20"/>
              </w:rPr>
              <w:t>ma evaluación de desempeño en la</w:t>
            </w:r>
            <w:r>
              <w:rPr>
                <w:sz w:val="20"/>
                <w:szCs w:val="20"/>
              </w:rPr>
              <w:t xml:space="preserve"> agencia?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Caja de texto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P34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¿Su supervisor/gerente de primera línea trata de alinear sus fortalezas e intereses con el trabajo que hace y las personas a las que apoya?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118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EE1E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C0CFE">
              <w:rPr>
                <w:sz w:val="20"/>
                <w:szCs w:val="20"/>
              </w:rPr>
              <w:t>35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¿Su agencia apoya a los DSP para que adquieran una credencial de Profesional de Soporte Directo mediante de una iniciativa del estado de Nueva York o de una organización reconocida a nivel nacional como la Alianza Nacional para Profesional</w:t>
            </w:r>
            <w:r w:rsidR="00EE1E56">
              <w:rPr>
                <w:sz w:val="20"/>
                <w:szCs w:val="20"/>
              </w:rPr>
              <w:t>es de Soporte D</w:t>
            </w:r>
            <w:r>
              <w:rPr>
                <w:sz w:val="20"/>
                <w:szCs w:val="20"/>
              </w:rPr>
              <w:t>irecto (NADSP)?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Desconocido</w:t>
            </w:r>
          </w:p>
        </w:tc>
      </w:tr>
      <w:tr w:rsidR="007806E1">
        <w:trPr>
          <w:trHeight w:val="184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P36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agencia da recursos financieros a los DSP para lograr avances académicos (por ejemplo, microcredencialización, obtención de créditos universitarios, obtención de un título o certificado de una institución de educación superior)?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184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EE1E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C0CFE">
              <w:rPr>
                <w:sz w:val="20"/>
                <w:szCs w:val="20"/>
              </w:rPr>
              <w:t>36a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No, ¿en qué avances académicos estaría interesado? (marque todas las que correspondan)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Microcredencialización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Obtener créditos universitarios para el título elegido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Obtener una certificación de una institución de educación superior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Obtener un título de una institución de educación superior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Dominio 4: Importancia en el trabajo (dignidad y significado)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P37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¿Está familiarizado con la misión de su agencia?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P38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¿Su trabajo como DSP está conectado con la misión de la agencia?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313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P39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agencia hace algo de lo siguiente para reconocer su trabajo como DSP? (Seleccione todas las que correspondan)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Días/momentos de apreciación del personal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Capacitaciones de desarrollo profesional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Dar almuerzo/refrigerios para el personal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Celebrar cumpleaños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Repartir trofeos/regalos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Placa de reconocimiento de los empleados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Reconocer los aniversarios de trabajo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Reconocimiento público/agradecimientos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Dar las gracias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Ninguno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P40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Recomendaría a un amigo para trabajar en esta agencia.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general estoy satisfecho con el tipo de trabajo que hago.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253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P42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aspectos más destacados de mi trabajo son: (marque todas las que correspondan)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Las personas que reciben apoyos/servicios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Mis compañeros de trabajo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Mi supervisor/gerente de primera línea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Ser capaz de apoyar a otros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Las actividades de las que participo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El compromiso de la organización con los empleados y las personas que reciben apoyo/servicios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La oportunidad de desarrollar mis habilidades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El trabajo me da un sentido de propósito y significado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180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EE1E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C0CFE">
              <w:rPr>
                <w:sz w:val="20"/>
                <w:szCs w:val="20"/>
              </w:rPr>
              <w:t>43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Estoy: (marque todas las que correspondan)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Pensando seriamente en dejar mi trabajo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Planeando dejar mi trabajo dentro de los próximos 6 meses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En el proceso de entrevista para un trabajo nuevo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Dejando mi trabajo y ya di mi aviso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Planeando quedarme en mi trabajo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24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P43a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¿Por qué está pensando/planeando dejar el trabajo (completar si selecciona las opciones 1-4 en la P43)? (marque todas las que correspondan)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El supervisor/gerente de primera línea que no da apoyo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 tengo oportunidad de crecimiento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Hay conflicto con compañeros de trabajo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Mis creencias y valores no se alinean con los de la agencia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El horario de trabajo no es lo suficientemente flexible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 puedo quedarme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Quiero dejar el campo/cambiar de carrera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Quiero quedarme en el campo, pero trabajar para una agencia diferente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Otro (especifique)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Dominio 5: Armonía de la vida laboral (autonomía y flexibilidad)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P44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la agencia, a los DSP no se les dice qué hacer, pero se les da la flexibilidad de planificar su día de trabajo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87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P45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supervisores/gerentes de primera línea trabajan con los DSP para priorizar las actividades laborales</w:t>
            </w:r>
            <w:r w:rsidR="00EE1E56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P46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DSP tienen cierto control sobre cuáles son sus responsabilidades laborales.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Sí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No</w:t>
            </w:r>
          </w:p>
        </w:tc>
      </w:tr>
      <w:tr w:rsidR="007806E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7806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P47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¿Hay algo más o alguna recomendación que le gustaría compartir con nosotros sobre la agencia relacionada con el reclutamiento y la retención de la fuerza laboral?</w:t>
            </w:r>
          </w:p>
          <w:p w:rsidR="007806E1" w:rsidRDefault="00DC0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 Cuadro de párrafo abierto</w:t>
            </w:r>
          </w:p>
        </w:tc>
      </w:tr>
    </w:tbl>
    <w:p w:rsidR="007806E1" w:rsidRDefault="007806E1"/>
    <w:sectPr w:rsidR="007806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E1"/>
    <w:rsid w:val="007806E1"/>
    <w:rsid w:val="00DC0CFE"/>
    <w:rsid w:val="00E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3EA7"/>
  <w15:docId w15:val="{89514AB3-7BDD-4A7F-82B4-19EC59D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1976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comino</dc:creator>
  <cp:lastModifiedBy>victoria comino</cp:lastModifiedBy>
  <cp:revision>3</cp:revision>
  <dcterms:created xsi:type="dcterms:W3CDTF">2023-03-30T14:31:00Z</dcterms:created>
  <dcterms:modified xsi:type="dcterms:W3CDTF">2023-03-30T18:10:00Z</dcterms:modified>
</cp:coreProperties>
</file>